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78F" w:rsidRDefault="00C4278F">
      <w:pPr>
        <w:rPr>
          <w:rFonts w:ascii="Calibri" w:hAnsi="Calibri" w:cs="Calibri"/>
          <w:b/>
          <w:bCs/>
          <w:u w:val="single"/>
        </w:rPr>
      </w:pPr>
      <w:r>
        <w:rPr>
          <w:rFonts w:ascii="Calibri" w:hAnsi="Calibri" w:cs="Calibri"/>
          <w:b/>
          <w:bCs/>
          <w:u w:val="single"/>
        </w:rPr>
        <w:t>OPEN SPACE: IT including AMEN website and facebook, RTP sharing</w:t>
      </w:r>
    </w:p>
    <w:p w:rsidR="00C4278F" w:rsidRDefault="00C4278F">
      <w:pPr>
        <w:rPr>
          <w:rFonts w:ascii="Calibri" w:hAnsi="Calibri" w:cs="Calibri"/>
          <w:b/>
          <w:bCs/>
          <w:i/>
          <w:iCs/>
          <w:u w:val="single"/>
        </w:rPr>
      </w:pPr>
      <w:r>
        <w:rPr>
          <w:rFonts w:ascii="Calibri" w:hAnsi="Calibri" w:cs="Calibri"/>
          <w:b/>
          <w:bCs/>
          <w:i/>
          <w:iCs/>
          <w:u w:val="single"/>
        </w:rPr>
        <w:t xml:space="preserve">A group of people met to discuss online resources and considerations for the future in general. </w:t>
      </w:r>
    </w:p>
    <w:p w:rsidR="00C4278F" w:rsidRDefault="00C4278F">
      <w:pPr>
        <w:rPr>
          <w:rFonts w:ascii="Calibri" w:hAnsi="Calibri" w:cs="Calibri"/>
        </w:rPr>
      </w:pPr>
    </w:p>
    <w:p w:rsidR="00C4278F" w:rsidRDefault="00C4278F">
      <w:pPr>
        <w:rPr>
          <w:rFonts w:ascii="Calibri" w:hAnsi="Calibri" w:cs="Calibri"/>
        </w:rPr>
      </w:pPr>
      <w:r>
        <w:rPr>
          <w:rFonts w:ascii="Calibri" w:hAnsi="Calibri" w:cs="Calibri"/>
          <w:b/>
          <w:bCs/>
        </w:rPr>
        <w:t>Part 1: discuss AMEN IT/ Online and Communications subcommittee</w:t>
      </w:r>
      <w:r>
        <w:rPr>
          <w:rFonts w:ascii="Calibri" w:hAnsi="Calibri" w:cs="Calibri"/>
        </w:rPr>
        <w:t xml:space="preserve"> (Website, Facebook, Twitter, Other)</w:t>
      </w:r>
    </w:p>
    <w:p w:rsidR="00C4278F" w:rsidRDefault="00C4278F">
      <w:pPr>
        <w:rPr>
          <w:rFonts w:ascii="Calibri" w:hAnsi="Calibri" w:cs="Calibri"/>
        </w:rPr>
      </w:pPr>
      <w:r>
        <w:rPr>
          <w:rFonts w:ascii="Calibri" w:hAnsi="Calibri" w:cs="Calibri"/>
        </w:rPr>
        <w:t xml:space="preserve">AMEN has been working on its online presence and communication. </w:t>
      </w:r>
    </w:p>
    <w:p w:rsidR="00C4278F" w:rsidRDefault="00C4278F">
      <w:pPr>
        <w:rPr>
          <w:rFonts w:ascii="Calibri" w:hAnsi="Calibri" w:cs="Calibri"/>
        </w:rPr>
      </w:pPr>
      <w:r>
        <w:rPr>
          <w:rFonts w:ascii="Calibri" w:hAnsi="Calibri" w:cs="Calibri"/>
        </w:rPr>
        <w:t xml:space="preserve">This year we have created the AMEN website: </w:t>
      </w:r>
    </w:p>
    <w:p w:rsidR="00C4278F" w:rsidRDefault="00C4278F">
      <w:pPr>
        <w:rPr>
          <w:rFonts w:ascii="Calibri" w:hAnsi="Calibri" w:cs="Calibri"/>
        </w:rPr>
      </w:pPr>
      <w:hyperlink r:id="rId5" w:history="1">
        <w:r>
          <w:rPr>
            <w:rStyle w:val="Hyperlink"/>
            <w:rFonts w:ascii="Calibri" w:hAnsi="Calibri" w:cs="Calibri"/>
          </w:rPr>
          <w:t>http://australianmedicaleducatornetwork.weebly.com</w:t>
        </w:r>
      </w:hyperlink>
    </w:p>
    <w:p w:rsidR="00C4278F" w:rsidRDefault="00C4278F">
      <w:pPr>
        <w:rPr>
          <w:rFonts w:ascii="Calibri" w:hAnsi="Calibri" w:cs="Calibri"/>
        </w:rPr>
      </w:pPr>
      <w:r>
        <w:rPr>
          <w:rFonts w:ascii="Calibri" w:hAnsi="Calibri" w:cs="Calibri"/>
        </w:rPr>
        <w:t>Password: @men2015</w:t>
      </w:r>
    </w:p>
    <w:p w:rsidR="00C4278F" w:rsidRDefault="00C4278F">
      <w:pPr>
        <w:rPr>
          <w:rFonts w:ascii="Calibri" w:hAnsi="Calibri" w:cs="Calibri"/>
        </w:rPr>
      </w:pPr>
      <w:r>
        <w:rPr>
          <w:rFonts w:ascii="Calibri" w:hAnsi="Calibri" w:cs="Calibri"/>
        </w:rPr>
        <w:t>And the AMEN facebook page- link can be found on website</w:t>
      </w:r>
    </w:p>
    <w:p w:rsidR="00C4278F" w:rsidRDefault="00C4278F">
      <w:pPr>
        <w:rPr>
          <w:rFonts w:ascii="Calibri" w:hAnsi="Calibri" w:cs="Calibri"/>
        </w:rPr>
      </w:pPr>
      <w:r>
        <w:rPr>
          <w:rFonts w:ascii="Calibri" w:hAnsi="Calibri" w:cs="Calibri"/>
        </w:rPr>
        <w:t>If people wish to source materials from other MEs, a notice on this page would be a good way of sourcing these</w:t>
      </w:r>
    </w:p>
    <w:p w:rsidR="00C4278F" w:rsidRDefault="00C4278F">
      <w:pPr>
        <w:rPr>
          <w:rFonts w:ascii="Calibri" w:hAnsi="Calibri" w:cs="Calibri"/>
        </w:rPr>
      </w:pPr>
      <w:r>
        <w:rPr>
          <w:rFonts w:ascii="Calibri" w:hAnsi="Calibri" w:cs="Calibri"/>
        </w:rPr>
        <w:t xml:space="preserve">There is also an email linked directly to the Executive Committee: </w:t>
      </w:r>
      <w:hyperlink r:id="rId6" w:history="1">
        <w:r>
          <w:rPr>
            <w:rStyle w:val="Hyperlink"/>
            <w:rFonts w:ascii="Calibri" w:hAnsi="Calibri" w:cs="Calibri"/>
          </w:rPr>
          <w:t>amen.exec@gmail.com</w:t>
        </w:r>
      </w:hyperlink>
      <w:r>
        <w:rPr>
          <w:rFonts w:ascii="Calibri" w:hAnsi="Calibri" w:cs="Calibri"/>
        </w:rPr>
        <w:t xml:space="preserve"> </w:t>
      </w:r>
    </w:p>
    <w:p w:rsidR="00C4278F" w:rsidRDefault="00C4278F">
      <w:pPr>
        <w:rPr>
          <w:rFonts w:ascii="Calibri" w:hAnsi="Calibri" w:cs="Calibri"/>
        </w:rPr>
      </w:pPr>
      <w:r>
        <w:rPr>
          <w:rFonts w:ascii="Calibri" w:hAnsi="Calibri" w:cs="Calibri"/>
        </w:rPr>
        <w:t>Committee members at the time (late August) are</w:t>
      </w:r>
    </w:p>
    <w:p w:rsidR="00C4278F" w:rsidRDefault="00C4278F">
      <w:pPr>
        <w:rPr>
          <w:rFonts w:ascii="Calibri" w:hAnsi="Calibri" w:cs="Calibri"/>
        </w:rPr>
      </w:pPr>
      <w:r>
        <w:rPr>
          <w:rFonts w:ascii="Calibri" w:hAnsi="Calibri" w:cs="Calibri"/>
        </w:rPr>
        <w:t>Gary Bourke</w:t>
      </w:r>
      <w:r>
        <w:rPr>
          <w:rFonts w:ascii="Calibri" w:hAnsi="Calibri" w:cs="Calibri"/>
        </w:rPr>
        <w:tab/>
      </w:r>
      <w:r>
        <w:rPr>
          <w:rFonts w:ascii="Calibri" w:hAnsi="Calibri" w:cs="Calibri"/>
        </w:rPr>
        <w:tab/>
      </w:r>
      <w:hyperlink r:id="rId7" w:history="1">
        <w:r>
          <w:rPr>
            <w:rStyle w:val="Hyperlink"/>
            <w:rFonts w:ascii="Calibri" w:hAnsi="Calibri" w:cs="Calibri"/>
          </w:rPr>
          <w:t>gfbourke@bendigo.net.au</w:t>
        </w:r>
      </w:hyperlink>
      <w:r>
        <w:rPr>
          <w:rFonts w:ascii="Calibri" w:hAnsi="Calibri" w:cs="Calibri"/>
        </w:rPr>
        <w:t xml:space="preserve"> </w:t>
      </w:r>
    </w:p>
    <w:p w:rsidR="00C4278F" w:rsidRDefault="00C4278F">
      <w:pPr>
        <w:rPr>
          <w:rFonts w:ascii="Calibri" w:hAnsi="Calibri" w:cs="Calibri"/>
        </w:rPr>
      </w:pPr>
      <w:r>
        <w:rPr>
          <w:rFonts w:ascii="Calibri" w:hAnsi="Calibri" w:cs="Calibri"/>
        </w:rPr>
        <w:t>Allison Turnock</w:t>
      </w:r>
      <w:r>
        <w:rPr>
          <w:rFonts w:ascii="Calibri" w:hAnsi="Calibri" w:cs="Calibri"/>
        </w:rPr>
        <w:tab/>
      </w:r>
      <w:hyperlink r:id="rId8" w:history="1">
        <w:r>
          <w:rPr>
            <w:rStyle w:val="Hyperlink"/>
            <w:rFonts w:ascii="Calibri" w:hAnsi="Calibri" w:cs="Calibri"/>
          </w:rPr>
          <w:t>AllisonTurnock@tmt.org.au</w:t>
        </w:r>
      </w:hyperlink>
      <w:r>
        <w:rPr>
          <w:rFonts w:ascii="Calibri" w:hAnsi="Calibri" w:cs="Calibri"/>
        </w:rPr>
        <w:t xml:space="preserve"> </w:t>
      </w:r>
    </w:p>
    <w:p w:rsidR="00C4278F" w:rsidRDefault="00C4278F">
      <w:pPr>
        <w:rPr>
          <w:rFonts w:ascii="Calibri" w:hAnsi="Calibri" w:cs="Calibri"/>
        </w:rPr>
      </w:pPr>
      <w:r>
        <w:rPr>
          <w:rFonts w:ascii="Calibri" w:hAnsi="Calibri" w:cs="Calibri"/>
        </w:rPr>
        <w:t>Paul Grinzi</w:t>
      </w:r>
      <w:r>
        <w:rPr>
          <w:rFonts w:ascii="Calibri" w:hAnsi="Calibri" w:cs="Calibri"/>
        </w:rPr>
        <w:tab/>
      </w:r>
      <w:r>
        <w:rPr>
          <w:rFonts w:ascii="Calibri" w:hAnsi="Calibri" w:cs="Calibri"/>
        </w:rPr>
        <w:tab/>
        <w:t>@DrGrinzi for helping with twitter presence</w:t>
      </w:r>
    </w:p>
    <w:p w:rsidR="00C4278F" w:rsidRDefault="00C4278F">
      <w:pPr>
        <w:rPr>
          <w:rFonts w:ascii="Calibri" w:hAnsi="Calibri" w:cs="Calibri"/>
        </w:rPr>
      </w:pPr>
    </w:p>
    <w:p w:rsidR="00C4278F" w:rsidRDefault="00C4278F">
      <w:pPr>
        <w:rPr>
          <w:rFonts w:ascii="Calibri" w:hAnsi="Calibri" w:cs="Calibri"/>
          <w:b/>
          <w:bCs/>
        </w:rPr>
      </w:pPr>
      <w:r>
        <w:rPr>
          <w:rFonts w:ascii="Calibri" w:hAnsi="Calibri" w:cs="Calibri"/>
          <w:b/>
          <w:bCs/>
        </w:rPr>
        <w:t>Part 2: discuss RTP sharing - Summary of what we thought would be good to support</w:t>
      </w:r>
    </w:p>
    <w:p w:rsidR="00C4278F" w:rsidRDefault="00C4278F">
      <w:pPr>
        <w:rPr>
          <w:rFonts w:ascii="Calibri" w:eastAsia="Arial Unicode MS" w:hAnsi="Calibri" w:cstheme="minorBidi"/>
          <w:i/>
          <w:iCs/>
          <w:lang w:val="en-AU"/>
        </w:rPr>
      </w:pPr>
      <w:r>
        <w:rPr>
          <w:rFonts w:ascii="Calibri" w:hAnsi="Calibri" w:cs="Calibri"/>
          <w:i/>
          <w:iCs/>
          <w:color w:val="222222"/>
          <w:shd w:val="clear" w:color="auto" w:fill="FFFFFF"/>
        </w:rPr>
        <w:t>1. trying to ensure the handover of and sharing of resources between now and Dec 31 as needed (so we don’t lose lots of good material that people have already done) </w:t>
      </w:r>
    </w:p>
    <w:p w:rsidR="00C4278F" w:rsidRDefault="00C4278F">
      <w:pPr>
        <w:shd w:val="clear" w:color="auto" w:fill="FFFFFF"/>
        <w:rPr>
          <w:rFonts w:ascii="Calibri" w:hAnsi="Calibri" w:cs="Calibri"/>
        </w:rPr>
      </w:pPr>
      <w:r>
        <w:rPr>
          <w:rFonts w:ascii="Calibri" w:hAnsi="Calibri" w:cs="Calibri"/>
          <w:i/>
          <w:iCs/>
          <w:color w:val="222222"/>
        </w:rPr>
        <w:t>2. encouragement of data systems that are the same or at least comparable between the new RTPs so that RTPs can work together on research, teach and support each other into the future (and reducing costs and avoid unnecessary duplication)</w:t>
      </w:r>
    </w:p>
    <w:p w:rsidR="00C4278F" w:rsidRDefault="00C4278F">
      <w:pPr>
        <w:rPr>
          <w:rFonts w:ascii="Calibri" w:hAnsi="Calibri" w:cs="Calibri"/>
        </w:rPr>
      </w:pPr>
    </w:p>
    <w:p w:rsidR="00C4278F" w:rsidRDefault="00C4278F">
      <w:pPr>
        <w:rPr>
          <w:rFonts w:ascii="Calibri" w:hAnsi="Calibri" w:cs="Calibri"/>
          <w:b/>
          <w:bCs/>
        </w:rPr>
      </w:pPr>
      <w:r>
        <w:rPr>
          <w:rFonts w:ascii="Calibri" w:hAnsi="Calibri" w:cs="Calibri"/>
          <w:b/>
          <w:bCs/>
        </w:rPr>
        <w:t xml:space="preserve">eLearning: </w:t>
      </w:r>
    </w:p>
    <w:p w:rsidR="00C4278F" w:rsidRDefault="00C4278F">
      <w:pPr>
        <w:pStyle w:val="ListParagraph"/>
        <w:numPr>
          <w:ilvl w:val="0"/>
          <w:numId w:val="1"/>
        </w:numPr>
        <w:rPr>
          <w:rFonts w:ascii="Calibri" w:hAnsi="Calibri" w:cs="Calibri"/>
        </w:rPr>
      </w:pPr>
      <w:r>
        <w:rPr>
          <w:rFonts w:ascii="Calibri" w:hAnsi="Calibri" w:cs="Calibri"/>
        </w:rPr>
        <w:t>ensuring it is kept up to date requires constant review and attention</w:t>
      </w:r>
    </w:p>
    <w:p w:rsidR="00C4278F" w:rsidRDefault="00C4278F">
      <w:pPr>
        <w:pStyle w:val="ListParagraph"/>
        <w:numPr>
          <w:ilvl w:val="0"/>
          <w:numId w:val="1"/>
        </w:numPr>
        <w:rPr>
          <w:rFonts w:ascii="Calibri" w:hAnsi="Calibri" w:cs="Calibri"/>
        </w:rPr>
      </w:pPr>
      <w:r>
        <w:rPr>
          <w:rFonts w:ascii="Calibri" w:hAnsi="Calibri" w:cs="Calibri"/>
        </w:rPr>
        <w:t>academic ownership and IP issues may prevent sharing; currently MOU’s are done between RTP’s in individual basis; can a general MOU be created so sharing can freely occur between RTPs?</w:t>
      </w:r>
    </w:p>
    <w:p w:rsidR="00C4278F" w:rsidRDefault="00C4278F">
      <w:pPr>
        <w:pStyle w:val="ListParagraph"/>
        <w:numPr>
          <w:ilvl w:val="0"/>
          <w:numId w:val="1"/>
        </w:numPr>
        <w:rPr>
          <w:rFonts w:ascii="Calibri" w:hAnsi="Calibri" w:cs="Calibri"/>
        </w:rPr>
      </w:pPr>
      <w:r>
        <w:rPr>
          <w:rFonts w:ascii="Calibri" w:hAnsi="Calibri" w:cs="Calibri"/>
        </w:rPr>
        <w:t>Different RTPs have different modules available and different skill sets with moodle, and other systems; together we have the parts to make a great system; this requires leadership to allow this to occur, from ACE and DoT groups; there was discussion about centralizing certain RTP functions, such as online learning and IT. GEM group was starting to work through this and lost its funding in the restructure of AGPT and tender process.</w:t>
      </w:r>
    </w:p>
    <w:p w:rsidR="00C4278F" w:rsidRDefault="00C4278F">
      <w:pPr>
        <w:pStyle w:val="ListParagraph"/>
        <w:numPr>
          <w:ilvl w:val="0"/>
          <w:numId w:val="1"/>
        </w:numPr>
        <w:rPr>
          <w:rFonts w:ascii="Calibri" w:hAnsi="Calibri" w:cs="Calibri"/>
        </w:rPr>
      </w:pPr>
      <w:r>
        <w:rPr>
          <w:rFonts w:ascii="Calibri" w:hAnsi="Calibri" w:cs="Calibri"/>
        </w:rPr>
        <w:t>NOTE: we agree that a regional focus should be kept; that sharing and modifying is encouraged</w:t>
      </w:r>
    </w:p>
    <w:p w:rsidR="00C4278F" w:rsidRDefault="00C4278F">
      <w:pPr>
        <w:pStyle w:val="ListParagraph"/>
        <w:numPr>
          <w:ilvl w:val="0"/>
          <w:numId w:val="1"/>
        </w:numPr>
        <w:rPr>
          <w:rFonts w:ascii="Calibri" w:hAnsi="Calibri" w:cs="Calibri"/>
        </w:rPr>
      </w:pPr>
      <w:r>
        <w:rPr>
          <w:rFonts w:ascii="Calibri" w:hAnsi="Calibri" w:cs="Calibri"/>
        </w:rPr>
        <w:t>In the absence of free sharing, a list of who has what and who at each RTP is the person to contact was requested; this list would need updating regularly; and IP issues remain</w:t>
      </w:r>
    </w:p>
    <w:p w:rsidR="00C4278F" w:rsidRDefault="00C4278F">
      <w:pPr>
        <w:ind w:left="360"/>
        <w:rPr>
          <w:rFonts w:ascii="Calibri" w:hAnsi="Calibri" w:cs="Calibri"/>
        </w:rPr>
      </w:pPr>
    </w:p>
    <w:p w:rsidR="00C4278F" w:rsidRDefault="00C4278F">
      <w:pPr>
        <w:ind w:left="360"/>
        <w:rPr>
          <w:rFonts w:ascii="Calibri" w:hAnsi="Calibri" w:cs="Calibri"/>
        </w:rPr>
      </w:pPr>
      <w:r>
        <w:rPr>
          <w:rFonts w:ascii="Calibri" w:hAnsi="Calibri" w:cs="Calibri"/>
          <w:b/>
          <w:bCs/>
        </w:rPr>
        <w:t>Systems:</w:t>
      </w:r>
    </w:p>
    <w:p w:rsidR="00C4278F" w:rsidRDefault="00C4278F">
      <w:pPr>
        <w:pStyle w:val="ListParagraph"/>
        <w:numPr>
          <w:ilvl w:val="0"/>
          <w:numId w:val="1"/>
        </w:numPr>
        <w:rPr>
          <w:rFonts w:ascii="Calibri" w:hAnsi="Calibri" w:cs="Calibri"/>
        </w:rPr>
      </w:pPr>
      <w:r>
        <w:rPr>
          <w:rFonts w:ascii="Calibri" w:hAnsi="Calibri" w:cs="Calibri"/>
        </w:rPr>
        <w:t>data cleansing is a problem in RTPs with systems for keeping data varied and inefficient; some RTPs are using software to organize drives such as Alfresco, a moodle plug in</w:t>
      </w:r>
    </w:p>
    <w:p w:rsidR="00C4278F" w:rsidRDefault="00C4278F">
      <w:pPr>
        <w:pStyle w:val="ListParagraph"/>
        <w:numPr>
          <w:ilvl w:val="0"/>
          <w:numId w:val="1"/>
        </w:numPr>
        <w:rPr>
          <w:rFonts w:ascii="Calibri" w:hAnsi="Calibri" w:cs="Calibri"/>
        </w:rPr>
      </w:pPr>
      <w:r>
        <w:rPr>
          <w:rFonts w:ascii="Calibri" w:hAnsi="Calibri" w:cs="Calibri"/>
        </w:rPr>
        <w:t>data sharing is difficult due to varied systems; a shared system and shared data would assist with transfers; research on areas such as remediation</w:t>
      </w:r>
    </w:p>
    <w:p w:rsidR="00C4278F" w:rsidRDefault="00C4278F">
      <w:pPr>
        <w:pStyle w:val="ListParagraph"/>
        <w:numPr>
          <w:ilvl w:val="0"/>
          <w:numId w:val="1"/>
        </w:numPr>
        <w:rPr>
          <w:rFonts w:ascii="Calibri" w:hAnsi="Calibri" w:cs="Calibri"/>
        </w:rPr>
      </w:pPr>
      <w:r>
        <w:rPr>
          <w:rFonts w:ascii="Calibri" w:hAnsi="Calibri" w:cs="Calibri"/>
        </w:rPr>
        <w:t>Can we centralize data? Rather than reinventing the wheel; Share what works best.</w:t>
      </w:r>
    </w:p>
    <w:p w:rsidR="00C4278F" w:rsidRDefault="00C4278F">
      <w:pPr>
        <w:rPr>
          <w:rFonts w:ascii="Calibri" w:hAnsi="Calibri" w:cs="Calibri"/>
        </w:rPr>
      </w:pPr>
    </w:p>
    <w:p w:rsidR="00C4278F" w:rsidRDefault="00C4278F">
      <w:pPr>
        <w:rPr>
          <w:rFonts w:ascii="Calibri" w:hAnsi="Calibri" w:cs="Calibri"/>
          <w:b/>
          <w:bCs/>
        </w:rPr>
      </w:pPr>
      <w:r>
        <w:rPr>
          <w:rFonts w:ascii="Calibri" w:hAnsi="Calibri" w:cs="Calibri"/>
          <w:b/>
          <w:bCs/>
        </w:rPr>
        <w:t>Other IT hints</w:t>
      </w:r>
    </w:p>
    <w:p w:rsidR="00C4278F" w:rsidRDefault="00C4278F">
      <w:pPr>
        <w:rPr>
          <w:rFonts w:ascii="Calibri" w:hAnsi="Calibri" w:cs="Calibri"/>
        </w:rPr>
      </w:pPr>
      <w:r>
        <w:rPr>
          <w:rFonts w:ascii="Calibri" w:hAnsi="Calibri" w:cs="Calibri"/>
        </w:rPr>
        <w:t>We also learned about waybackmachine. If you enter it in to google, then search for a web address that is no longer working, you may be able to find the old website.</w:t>
      </w:r>
    </w:p>
    <w:p w:rsidR="00C4278F" w:rsidRDefault="00C4278F">
      <w:pPr>
        <w:rPr>
          <w:rFonts w:ascii="Calibri" w:hAnsi="Calibri" w:cs="Calibri"/>
        </w:rPr>
      </w:pPr>
    </w:p>
    <w:p w:rsidR="00C4278F" w:rsidRDefault="00C4278F">
      <w:pPr>
        <w:rPr>
          <w:rFonts w:ascii="Calibri" w:hAnsi="Calibri" w:cs="Calibri"/>
          <w:b/>
          <w:bCs/>
        </w:rPr>
      </w:pPr>
      <w:r>
        <w:rPr>
          <w:rFonts w:ascii="Calibri" w:hAnsi="Calibri" w:cs="Calibri"/>
          <w:b/>
          <w:bCs/>
        </w:rPr>
        <w:t xml:space="preserve">Overall Outcomes Planned: </w:t>
      </w:r>
    </w:p>
    <w:p w:rsidR="00C4278F" w:rsidRDefault="00C4278F">
      <w:pPr>
        <w:rPr>
          <w:rFonts w:ascii="Calibri" w:hAnsi="Calibri" w:cs="Calibri"/>
        </w:rPr>
      </w:pPr>
      <w:r>
        <w:rPr>
          <w:rFonts w:ascii="Calibri" w:hAnsi="Calibri" w:cs="Calibri"/>
        </w:rPr>
        <w:t>Plan to encourage increased member numbers on Facebook</w:t>
      </w:r>
    </w:p>
    <w:p w:rsidR="00C4278F" w:rsidRDefault="00C4278F">
      <w:pPr>
        <w:rPr>
          <w:rFonts w:ascii="Calibri" w:hAnsi="Calibri" w:cs="Calibri"/>
        </w:rPr>
      </w:pPr>
      <w:r>
        <w:rPr>
          <w:rFonts w:ascii="Calibri" w:hAnsi="Calibri" w:cs="Calibri"/>
        </w:rPr>
        <w:t>Plan to encourage increased interest in online/IT/Communications subcommittee</w:t>
      </w:r>
    </w:p>
    <w:p w:rsidR="00C4278F" w:rsidRDefault="00C4278F">
      <w:pPr>
        <w:rPr>
          <w:rFonts w:ascii="Calibri" w:hAnsi="Calibri" w:cs="Calibri"/>
        </w:rPr>
      </w:pPr>
      <w:r>
        <w:rPr>
          <w:rFonts w:ascii="Calibri" w:hAnsi="Calibri" w:cs="Calibri"/>
        </w:rPr>
        <w:t>Plan to create a ToR for this subcomittee</w:t>
      </w:r>
    </w:p>
    <w:p w:rsidR="00C4278F" w:rsidRDefault="00C4278F">
      <w:pPr>
        <w:rPr>
          <w:rFonts w:ascii="Calibri" w:hAnsi="Calibri" w:cs="Calibri"/>
        </w:rPr>
      </w:pPr>
      <w:r>
        <w:rPr>
          <w:rFonts w:ascii="Calibri" w:hAnsi="Calibri" w:cs="Calibri"/>
        </w:rPr>
        <w:t>Plan to create a set of values to keep in mind during change</w:t>
      </w:r>
    </w:p>
    <w:sectPr w:rsidR="00C4278F" w:rsidSect="00C4278F">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1C82"/>
    <w:multiLevelType w:val="hybridMultilevel"/>
    <w:tmpl w:val="A09C3164"/>
    <w:lvl w:ilvl="0" w:tplc="02F24E0C">
      <w:start w:val="19"/>
      <w:numFmt w:val="bullet"/>
      <w:lvlText w:val="-"/>
      <w:lvlJc w:val="left"/>
      <w:pPr>
        <w:ind w:left="720" w:hanging="360"/>
      </w:pPr>
      <w:rPr>
        <w:rFonts w:ascii="Calibri" w:eastAsia="MS ??"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278F"/>
    <w:rsid w:val="00C4278F"/>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MS ??" w:hAnsi="Cambria" w:cs="Cambria"/>
      <w:sz w:val="24"/>
      <w:szCs w:val="24"/>
      <w:lang w:val="en-US"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ListParagraph">
    <w:name w:val="List Paragraph"/>
    <w:basedOn w:val="Normal"/>
    <w:uiPriority w:val="99"/>
    <w:qFormat/>
    <w:pPr>
      <w:ind w:left="72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AllisonTurnock@tmt.org.au" TargetMode="External"/><Relationship Id="rId3" Type="http://schemas.openxmlformats.org/officeDocument/2006/relationships/settings" Target="settings.xml"/><Relationship Id="rId7" Type="http://schemas.openxmlformats.org/officeDocument/2006/relationships/hyperlink" Target="mailto:gfbourke@bendigo.net.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en.exec@gmail.com" TargetMode="External"/><Relationship Id="rId5" Type="http://schemas.openxmlformats.org/officeDocument/2006/relationships/hyperlink" Target="http://australianmedicaleducatornetwork.weebly.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2</Pages>
  <Words>493</Words>
  <Characters>2811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Turnock</dc:creator>
  <cp:keywords/>
  <dc:description/>
  <cp:lastModifiedBy>Gary</cp:lastModifiedBy>
  <cp:revision>4</cp:revision>
  <dcterms:created xsi:type="dcterms:W3CDTF">2015-09-09T04:38:00Z</dcterms:created>
  <dcterms:modified xsi:type="dcterms:W3CDTF">2015-10-01T23:07:00Z</dcterms:modified>
</cp:coreProperties>
</file>